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06" w:rsidRPr="00457206" w:rsidRDefault="00457206" w:rsidP="0045720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ANEXO VII: MEMORIA TÉCNICA</w:t>
      </w:r>
    </w:p>
    <w:p w:rsidR="00457206" w:rsidRPr="00457206" w:rsidRDefault="00457206" w:rsidP="0045720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spacing w:after="0" w:line="240" w:lineRule="auto"/>
        <w:ind w:left="-426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1.- DATOS DEL SOLICITANTE</w:t>
      </w: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51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Nombre y apellidos / Razón Social: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51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Dirección del establecimiento donde se realiza la inversión: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51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Localidad: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51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Provincia: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51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Código I.A.E y su descripción:</w:t>
            </w:r>
          </w:p>
        </w:tc>
      </w:tr>
    </w:tbl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spacing w:after="0" w:line="240" w:lineRule="auto"/>
        <w:ind w:left="-567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2.- DATOS DEL PROYECTO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(</w:t>
      </w:r>
      <w:r w:rsidRPr="00457206">
        <w:rPr>
          <w:rFonts w:ascii="Arial" w:eastAsia="Arial Unicode MS" w:hAnsi="Arial" w:cs="Arial"/>
          <w:b/>
          <w:bCs/>
          <w:sz w:val="20"/>
          <w:szCs w:val="24"/>
          <w:lang w:eastAsia="es-ES"/>
        </w:rPr>
        <w:t>Se deberán cumplimentar los apartados referidos a las acciones para las que se solicita la subvención.</w:t>
      </w:r>
      <w:r w:rsidRPr="00457206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 xml:space="preserve"> </w:t>
      </w: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Describir el tipo de gasto) </w:t>
      </w: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9357" w:type="dxa"/>
          </w:tcPr>
          <w:p w:rsidR="00457206" w:rsidRPr="00457206" w:rsidRDefault="00457206" w:rsidP="00457206">
            <w:pPr>
              <w:spacing w:after="0" w:line="240" w:lineRule="auto"/>
              <w:ind w:right="912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2.1.- Incorporación de nuevas tecnologías/estudios /patentes/ certificación ecológica 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357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2.2.- Modernización del establecimiento 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9357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2.3.- Acciones de promoción de la actividad de la empresa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  <w:t>_____________________________________________________________________________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2.4.- Adquisición de vehículos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Cs/>
                <w:sz w:val="24"/>
                <w:szCs w:val="24"/>
                <w:lang w:eastAsia="es-ES"/>
              </w:rPr>
              <w:t>________________________________________________________________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2.5.- Alquiler de locales (Sólo en caso de creación de nueva empresa)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  <w:r w:rsidRPr="00457206">
              <w:rPr>
                <w:rFonts w:ascii="Arial" w:eastAsia="Arial Unicode MS" w:hAnsi="Arial" w:cs="Arial"/>
                <w:bCs/>
                <w:szCs w:val="24"/>
                <w:lang w:eastAsia="es-ES"/>
              </w:rPr>
              <w:t>______________________________________________________________________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2.6.- H</w:t>
            </w:r>
            <w:r w:rsidRPr="00457206">
              <w:rPr>
                <w:rFonts w:ascii="Arial" w:eastAsia="Arial Unicode MS" w:hAnsi="Arial" w:cs="Arial"/>
                <w:b/>
                <w:sz w:val="20"/>
                <w:szCs w:val="20"/>
                <w:lang w:eastAsia="es-ES"/>
              </w:rPr>
              <w:t xml:space="preserve">onorarios técnicos relacionados con la constitución de la empresa </w:t>
            </w:r>
            <w:r w:rsidRPr="0045720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(Sólo en caso de creación de nueva empresa)</w:t>
            </w: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Cs w:val="24"/>
          <w:lang w:eastAsia="es-ES"/>
        </w:rPr>
      </w:pPr>
      <w:r w:rsidRPr="0045720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>Será necesario definir, en todas las acciones subvencionadas, los siguientes conceptos</w:t>
      </w:r>
      <w:r w:rsidRPr="00457206">
        <w:rPr>
          <w:rFonts w:ascii="Arial" w:eastAsia="Arial Unicode MS" w:hAnsi="Arial" w:cs="Arial"/>
          <w:b/>
          <w:bCs/>
          <w:szCs w:val="24"/>
          <w:lang w:eastAsia="es-ES"/>
        </w:rPr>
        <w:t>:</w:t>
      </w: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hRule="exact" w:val="1497"/>
          <w:tblHeader/>
        </w:trPr>
        <w:tc>
          <w:tcPr>
            <w:tcW w:w="8856" w:type="dxa"/>
            <w:tcBorders>
              <w:bottom w:val="single" w:sz="4" w:space="0" w:color="auto"/>
            </w:tcBorders>
            <w:vAlign w:val="center"/>
          </w:tcPr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ANÁLISIS DE </w:t>
            </w:r>
            <w:proofErr w:type="gramStart"/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MERCADO  -</w:t>
            </w:r>
            <w:proofErr w:type="gramEnd"/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      PLAN DE EMPRESA</w:t>
            </w:r>
          </w:p>
          <w:p w:rsidR="00457206" w:rsidRPr="00457206" w:rsidRDefault="00457206" w:rsidP="0045720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Competencia </w:t>
            </w:r>
          </w:p>
          <w:p w:rsidR="00457206" w:rsidRPr="00457206" w:rsidRDefault="00457206" w:rsidP="0045720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Objetivos</w:t>
            </w:r>
          </w:p>
          <w:p w:rsidR="00457206" w:rsidRPr="00457206" w:rsidRDefault="00457206" w:rsidP="0045720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Diferenciación de marketing</w:t>
            </w:r>
          </w:p>
          <w:p w:rsidR="00457206" w:rsidRPr="00457206" w:rsidRDefault="00457206" w:rsidP="0045720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Estrategia de marketing.</w:t>
            </w:r>
          </w:p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                    Producto -  Precio - Distribución - Promoción 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hRule="exact" w:val="886"/>
          <w:tblHeader/>
        </w:trPr>
        <w:tc>
          <w:tcPr>
            <w:tcW w:w="8856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PRODUCCIÓN </w:t>
            </w:r>
          </w:p>
          <w:p w:rsidR="00457206" w:rsidRPr="00457206" w:rsidRDefault="00457206" w:rsidP="0045720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Localización / ubicación </w:t>
            </w:r>
          </w:p>
          <w:p w:rsidR="00457206" w:rsidRPr="00457206" w:rsidRDefault="00457206" w:rsidP="0045720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Equipos necesarios. (inmovilizados).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hRule="exact" w:val="895"/>
          <w:tblHeader/>
        </w:trPr>
        <w:tc>
          <w:tcPr>
            <w:tcW w:w="8856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RECURSOS HUMANOS</w:t>
            </w:r>
          </w:p>
          <w:p w:rsidR="00457206" w:rsidRPr="00457206" w:rsidRDefault="00457206" w:rsidP="0045720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Definición de puestos</w:t>
            </w:r>
          </w:p>
          <w:p w:rsidR="00457206" w:rsidRPr="00457206" w:rsidRDefault="00457206" w:rsidP="0045720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Porcentaje de mujeres, jóvenes o discapacitados</w:t>
            </w:r>
          </w:p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891"/>
          <w:tblHeader/>
        </w:trPr>
        <w:tc>
          <w:tcPr>
            <w:tcW w:w="8856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  <w:p w:rsidR="00457206" w:rsidRPr="00457206" w:rsidRDefault="00457206" w:rsidP="0045720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OTROS</w:t>
            </w:r>
          </w:p>
          <w:p w:rsidR="00457206" w:rsidRPr="00457206" w:rsidRDefault="00457206" w:rsidP="00457206">
            <w:pPr>
              <w:spacing w:after="0" w:line="240" w:lineRule="auto"/>
              <w:ind w:left="360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Incorporación de nuevas tecnologías de la información</w:t>
            </w:r>
          </w:p>
          <w:p w:rsidR="00457206" w:rsidRPr="00457206" w:rsidRDefault="00457206" w:rsidP="00457206">
            <w:pPr>
              <w:spacing w:after="0" w:line="240" w:lineRule="auto"/>
              <w:ind w:left="360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45720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Inexistencia de la actividad a desarrollar en el municipio</w:t>
            </w:r>
          </w:p>
        </w:tc>
      </w:tr>
    </w:tbl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2108"/>
        <w:gridCol w:w="2420"/>
      </w:tblGrid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  <w:t>INVESIÓN SOLICITADA</w:t>
            </w:r>
            <w:bookmarkStart w:id="0" w:name="_GoBack"/>
            <w:bookmarkEnd w:id="0"/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2.1.- INCORPORACIÓN DE NUEVAS TECNOLOGÍAS/ESTUDIOS/PATENTES/CERTIFICACIÓN ECOLÓGICA 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2.2.- MODERNIZACIÓN DEL ESTABLECIMENTO 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2.3.- ACCIONES DE PROMOCIÓN DE LA ACTIVIDAD DE LA EMPRESA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Total: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2.4.- ADQUISICIÓN DE VEHÍCULOS 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  <w:tcBorders>
              <w:right w:val="nil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  <w:tcBorders>
              <w:left w:val="nil"/>
              <w:right w:val="nil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  <w:tcBorders>
              <w:left w:val="nil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2.5.- ALQUILER DE LOCALES (SÓLO PARA EMPRESAS DE NUEVA CREACIÓN)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  <w:tcBorders>
              <w:right w:val="nil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  <w:tcBorders>
              <w:left w:val="nil"/>
              <w:right w:val="nil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  <w:tcBorders>
              <w:left w:val="nil"/>
            </w:tcBorders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926" w:type="dxa"/>
            <w:gridSpan w:val="3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2.6.- HONORARIOS TÉCNICOS RELACIONADOS CON LA CONSTITUCIÓN DE LA EMPRESA (SÓLO PARA EMPRESAS DE NUEVA CREACIÓN)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con IVA incluido</w:t>
            </w: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Subtotal: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457206" w:rsidRPr="00457206" w:rsidTr="0045720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398" w:type="dxa"/>
          </w:tcPr>
          <w:p w:rsidR="00457206" w:rsidRPr="00457206" w:rsidRDefault="00457206" w:rsidP="0045720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TOTAL INVERSIÓN</w:t>
            </w:r>
          </w:p>
        </w:tc>
        <w:tc>
          <w:tcPr>
            <w:tcW w:w="2108" w:type="dxa"/>
          </w:tcPr>
          <w:p w:rsidR="00457206" w:rsidRPr="00457206" w:rsidRDefault="00457206" w:rsidP="00457206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  <w:tc>
          <w:tcPr>
            <w:tcW w:w="2420" w:type="dxa"/>
          </w:tcPr>
          <w:p w:rsidR="00457206" w:rsidRPr="00457206" w:rsidRDefault="00457206" w:rsidP="00457206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lang w:eastAsia="es-ES"/>
              </w:rPr>
            </w:pPr>
            <w:r w:rsidRPr="00457206">
              <w:rPr>
                <w:rFonts w:ascii="Arial" w:eastAsia="Arial Unicode MS" w:hAnsi="Arial" w:cs="Arial"/>
                <w:b/>
                <w:bCs/>
                <w:lang w:eastAsia="es-ES"/>
              </w:rPr>
              <w:t>€</w:t>
            </w:r>
          </w:p>
        </w:tc>
      </w:tr>
    </w:tbl>
    <w:p w:rsidR="00457206" w:rsidRPr="00457206" w:rsidRDefault="00457206" w:rsidP="0045720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</w:p>
    <w:p w:rsidR="00457206" w:rsidRPr="00457206" w:rsidRDefault="00457206" w:rsidP="0045720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</w:p>
    <w:p w:rsidR="00457206" w:rsidRPr="00457206" w:rsidRDefault="00457206" w:rsidP="0045720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En………………..., a…</w:t>
      </w:r>
      <w:proofErr w:type="gramStart"/>
      <w:r w:rsidRPr="00457206">
        <w:rPr>
          <w:rFonts w:ascii="Arial" w:eastAsia="Arial Unicode MS" w:hAnsi="Arial" w:cs="Arial"/>
          <w:szCs w:val="24"/>
          <w:lang w:eastAsia="es-ES"/>
        </w:rPr>
        <w:t>…….</w:t>
      </w:r>
      <w:proofErr w:type="gramEnd"/>
      <w:r w:rsidRPr="00457206">
        <w:rPr>
          <w:rFonts w:ascii="Arial" w:eastAsia="Arial Unicode MS" w:hAnsi="Arial" w:cs="Arial"/>
          <w:szCs w:val="24"/>
          <w:lang w:eastAsia="es-ES"/>
        </w:rPr>
        <w:t>de………………….de 202_</w:t>
      </w:r>
    </w:p>
    <w:p w:rsidR="00457206" w:rsidRPr="00457206" w:rsidRDefault="00457206" w:rsidP="00457206">
      <w:pPr>
        <w:spacing w:after="0" w:line="240" w:lineRule="auto"/>
        <w:ind w:left="1413"/>
        <w:jc w:val="center"/>
        <w:rPr>
          <w:rFonts w:ascii="Arial" w:eastAsia="Arial Unicode MS" w:hAnsi="Arial" w:cs="Arial"/>
          <w:b/>
          <w:bCs/>
          <w:szCs w:val="24"/>
          <w:lang w:eastAsia="es-ES"/>
        </w:rPr>
      </w:pPr>
      <w:r w:rsidRPr="00457206">
        <w:rPr>
          <w:rFonts w:ascii="Arial" w:eastAsia="Arial Unicode MS" w:hAnsi="Arial" w:cs="Arial"/>
          <w:szCs w:val="24"/>
          <w:lang w:eastAsia="es-ES"/>
        </w:rPr>
        <w:t>(Firma)</w:t>
      </w:r>
    </w:p>
    <w:p w:rsidR="00457206" w:rsidRPr="00457206" w:rsidRDefault="00457206" w:rsidP="0045720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:rsidR="00457206" w:rsidRPr="00457206" w:rsidRDefault="00457206" w:rsidP="00457206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03837" w:rsidRDefault="00503837"/>
    <w:sectPr w:rsidR="00503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5555"/>
    <w:multiLevelType w:val="hybridMultilevel"/>
    <w:tmpl w:val="B84832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3273"/>
    <w:multiLevelType w:val="hybridMultilevel"/>
    <w:tmpl w:val="2B18B9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705E"/>
    <w:multiLevelType w:val="hybridMultilevel"/>
    <w:tmpl w:val="2702E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06"/>
    <w:rsid w:val="00457206"/>
    <w:rsid w:val="0050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CEBC-6517-4DDF-900A-D70D821A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2184</Characters>
  <Application>Microsoft Office Word</Application>
  <DocSecurity>0</DocSecurity>
  <Lines>18</Lines>
  <Paragraphs>5</Paragraphs>
  <ScaleCrop>false</ScaleCrop>
  <Company>Diputación de Zamora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Seisdedos Domínguez</dc:creator>
  <cp:keywords/>
  <dc:description/>
  <cp:lastModifiedBy>Marta Seisdedos Domínguez</cp:lastModifiedBy>
  <cp:revision>1</cp:revision>
  <dcterms:created xsi:type="dcterms:W3CDTF">2024-03-25T09:48:00Z</dcterms:created>
  <dcterms:modified xsi:type="dcterms:W3CDTF">2024-03-25T09:54:00Z</dcterms:modified>
</cp:coreProperties>
</file>